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Проактивный бухгалтерский учет оптовой и розничной торговли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035D78D5" w:rsidR="00C52FB4" w:rsidRPr="00352B6F" w:rsidRDefault="00C87A54" w:rsidP="00C87A54">
            <w:pPr>
              <w:widowControl w:val="0"/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10A6531" w:rsidR="00A77598" w:rsidRPr="001739A3" w:rsidRDefault="001739A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F0C2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0C29">
              <w:rPr>
                <w:rFonts w:ascii="Times New Roman" w:hAnsi="Times New Roman" w:cs="Times New Roman"/>
                <w:sz w:val="20"/>
                <w:szCs w:val="20"/>
              </w:rPr>
              <w:t>к.э.н, Соколова Татьяна Алексеевна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D8A1316" w:rsidR="006945E7" w:rsidRPr="006A5463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6A5463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6A5463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F98BB87" w:rsidR="004475DA" w:rsidRPr="006A5463" w:rsidRDefault="006A5463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2B2B7672" w:rsidR="004475DA" w:rsidRPr="006A5463" w:rsidRDefault="006A5463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67E62BC9" w:rsidR="0092300D" w:rsidRPr="006A5463" w:rsidRDefault="006A5463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65AF9AE" w:rsidR="0092300D" w:rsidRPr="006A5463" w:rsidRDefault="006A546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7DD8C765" w:rsidR="0092300D" w:rsidRPr="006A5463" w:rsidRDefault="006A5463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38ECB7E2" w:rsidR="0092300D" w:rsidRPr="006A5463" w:rsidRDefault="006A546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9E59853" w:rsidR="004475DA" w:rsidRPr="001739A3" w:rsidRDefault="001739A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6C5BE1A" w14:textId="77777777" w:rsidR="00BF0C2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089374" w:history="1">
            <w:r w:rsidR="00BF0C29" w:rsidRPr="00FD01C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F0C29">
              <w:rPr>
                <w:noProof/>
                <w:webHidden/>
              </w:rPr>
              <w:tab/>
            </w:r>
            <w:r w:rsidR="00BF0C29">
              <w:rPr>
                <w:noProof/>
                <w:webHidden/>
              </w:rPr>
              <w:fldChar w:fldCharType="begin"/>
            </w:r>
            <w:r w:rsidR="00BF0C29">
              <w:rPr>
                <w:noProof/>
                <w:webHidden/>
              </w:rPr>
              <w:instrText xml:space="preserve"> PAGEREF _Toc195089374 \h </w:instrText>
            </w:r>
            <w:r w:rsidR="00BF0C29">
              <w:rPr>
                <w:noProof/>
                <w:webHidden/>
              </w:rPr>
            </w:r>
            <w:r w:rsidR="00BF0C29">
              <w:rPr>
                <w:noProof/>
                <w:webHidden/>
              </w:rPr>
              <w:fldChar w:fldCharType="separate"/>
            </w:r>
            <w:r w:rsidR="00BF0C29">
              <w:rPr>
                <w:noProof/>
                <w:webHidden/>
              </w:rPr>
              <w:t>3</w:t>
            </w:r>
            <w:r w:rsidR="00BF0C29">
              <w:rPr>
                <w:noProof/>
                <w:webHidden/>
              </w:rPr>
              <w:fldChar w:fldCharType="end"/>
            </w:r>
          </w:hyperlink>
        </w:p>
        <w:p w14:paraId="5B1AAA29" w14:textId="77777777" w:rsidR="00BF0C29" w:rsidRDefault="00B524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9375" w:history="1">
            <w:r w:rsidR="00BF0C29" w:rsidRPr="00FD01C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F0C29">
              <w:rPr>
                <w:noProof/>
                <w:webHidden/>
              </w:rPr>
              <w:tab/>
            </w:r>
            <w:r w:rsidR="00BF0C29">
              <w:rPr>
                <w:noProof/>
                <w:webHidden/>
              </w:rPr>
              <w:fldChar w:fldCharType="begin"/>
            </w:r>
            <w:r w:rsidR="00BF0C29">
              <w:rPr>
                <w:noProof/>
                <w:webHidden/>
              </w:rPr>
              <w:instrText xml:space="preserve"> PAGEREF _Toc195089375 \h </w:instrText>
            </w:r>
            <w:r w:rsidR="00BF0C29">
              <w:rPr>
                <w:noProof/>
                <w:webHidden/>
              </w:rPr>
            </w:r>
            <w:r w:rsidR="00BF0C29">
              <w:rPr>
                <w:noProof/>
                <w:webHidden/>
              </w:rPr>
              <w:fldChar w:fldCharType="separate"/>
            </w:r>
            <w:r w:rsidR="00BF0C29">
              <w:rPr>
                <w:noProof/>
                <w:webHidden/>
              </w:rPr>
              <w:t>3</w:t>
            </w:r>
            <w:r w:rsidR="00BF0C29">
              <w:rPr>
                <w:noProof/>
                <w:webHidden/>
              </w:rPr>
              <w:fldChar w:fldCharType="end"/>
            </w:r>
          </w:hyperlink>
        </w:p>
        <w:p w14:paraId="28FEC202" w14:textId="77777777" w:rsidR="00BF0C29" w:rsidRDefault="00B524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9376" w:history="1">
            <w:r w:rsidR="00BF0C29" w:rsidRPr="00FD01C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F0C29">
              <w:rPr>
                <w:noProof/>
                <w:webHidden/>
              </w:rPr>
              <w:tab/>
            </w:r>
            <w:r w:rsidR="00BF0C29">
              <w:rPr>
                <w:noProof/>
                <w:webHidden/>
              </w:rPr>
              <w:fldChar w:fldCharType="begin"/>
            </w:r>
            <w:r w:rsidR="00BF0C29">
              <w:rPr>
                <w:noProof/>
                <w:webHidden/>
              </w:rPr>
              <w:instrText xml:space="preserve"> PAGEREF _Toc195089376 \h </w:instrText>
            </w:r>
            <w:r w:rsidR="00BF0C29">
              <w:rPr>
                <w:noProof/>
                <w:webHidden/>
              </w:rPr>
            </w:r>
            <w:r w:rsidR="00BF0C29">
              <w:rPr>
                <w:noProof/>
                <w:webHidden/>
              </w:rPr>
              <w:fldChar w:fldCharType="separate"/>
            </w:r>
            <w:r w:rsidR="00BF0C29">
              <w:rPr>
                <w:noProof/>
                <w:webHidden/>
              </w:rPr>
              <w:t>3</w:t>
            </w:r>
            <w:r w:rsidR="00BF0C29">
              <w:rPr>
                <w:noProof/>
                <w:webHidden/>
              </w:rPr>
              <w:fldChar w:fldCharType="end"/>
            </w:r>
          </w:hyperlink>
        </w:p>
        <w:p w14:paraId="50659BC5" w14:textId="77777777" w:rsidR="00BF0C29" w:rsidRDefault="00B524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9377" w:history="1">
            <w:r w:rsidR="00BF0C29" w:rsidRPr="00FD01C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F0C29">
              <w:rPr>
                <w:noProof/>
                <w:webHidden/>
              </w:rPr>
              <w:tab/>
            </w:r>
            <w:r w:rsidR="00BF0C29">
              <w:rPr>
                <w:noProof/>
                <w:webHidden/>
              </w:rPr>
              <w:fldChar w:fldCharType="begin"/>
            </w:r>
            <w:r w:rsidR="00BF0C29">
              <w:rPr>
                <w:noProof/>
                <w:webHidden/>
              </w:rPr>
              <w:instrText xml:space="preserve"> PAGEREF _Toc195089377 \h </w:instrText>
            </w:r>
            <w:r w:rsidR="00BF0C29">
              <w:rPr>
                <w:noProof/>
                <w:webHidden/>
              </w:rPr>
            </w:r>
            <w:r w:rsidR="00BF0C29">
              <w:rPr>
                <w:noProof/>
                <w:webHidden/>
              </w:rPr>
              <w:fldChar w:fldCharType="separate"/>
            </w:r>
            <w:r w:rsidR="00BF0C29">
              <w:rPr>
                <w:noProof/>
                <w:webHidden/>
              </w:rPr>
              <w:t>4</w:t>
            </w:r>
            <w:r w:rsidR="00BF0C29">
              <w:rPr>
                <w:noProof/>
                <w:webHidden/>
              </w:rPr>
              <w:fldChar w:fldCharType="end"/>
            </w:r>
          </w:hyperlink>
        </w:p>
        <w:p w14:paraId="6515B49F" w14:textId="77777777" w:rsidR="00BF0C29" w:rsidRDefault="00B524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9378" w:history="1">
            <w:r w:rsidR="00BF0C29" w:rsidRPr="00FD01C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F0C29">
              <w:rPr>
                <w:noProof/>
                <w:webHidden/>
              </w:rPr>
              <w:tab/>
            </w:r>
            <w:r w:rsidR="00BF0C29">
              <w:rPr>
                <w:noProof/>
                <w:webHidden/>
              </w:rPr>
              <w:fldChar w:fldCharType="begin"/>
            </w:r>
            <w:r w:rsidR="00BF0C29">
              <w:rPr>
                <w:noProof/>
                <w:webHidden/>
              </w:rPr>
              <w:instrText xml:space="preserve"> PAGEREF _Toc195089378 \h </w:instrText>
            </w:r>
            <w:r w:rsidR="00BF0C29">
              <w:rPr>
                <w:noProof/>
                <w:webHidden/>
              </w:rPr>
            </w:r>
            <w:r w:rsidR="00BF0C29">
              <w:rPr>
                <w:noProof/>
                <w:webHidden/>
              </w:rPr>
              <w:fldChar w:fldCharType="separate"/>
            </w:r>
            <w:r w:rsidR="00BF0C29">
              <w:rPr>
                <w:noProof/>
                <w:webHidden/>
              </w:rPr>
              <w:t>7</w:t>
            </w:r>
            <w:r w:rsidR="00BF0C29">
              <w:rPr>
                <w:noProof/>
                <w:webHidden/>
              </w:rPr>
              <w:fldChar w:fldCharType="end"/>
            </w:r>
          </w:hyperlink>
        </w:p>
        <w:p w14:paraId="0CBF32B9" w14:textId="77777777" w:rsidR="00BF0C29" w:rsidRDefault="00B524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9379" w:history="1">
            <w:r w:rsidR="00BF0C29" w:rsidRPr="00FD01C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F0C29">
              <w:rPr>
                <w:noProof/>
                <w:webHidden/>
              </w:rPr>
              <w:tab/>
            </w:r>
            <w:r w:rsidR="00BF0C29">
              <w:rPr>
                <w:noProof/>
                <w:webHidden/>
              </w:rPr>
              <w:fldChar w:fldCharType="begin"/>
            </w:r>
            <w:r w:rsidR="00BF0C29">
              <w:rPr>
                <w:noProof/>
                <w:webHidden/>
              </w:rPr>
              <w:instrText xml:space="preserve"> PAGEREF _Toc195089379 \h </w:instrText>
            </w:r>
            <w:r w:rsidR="00BF0C29">
              <w:rPr>
                <w:noProof/>
                <w:webHidden/>
              </w:rPr>
            </w:r>
            <w:r w:rsidR="00BF0C29">
              <w:rPr>
                <w:noProof/>
                <w:webHidden/>
              </w:rPr>
              <w:fldChar w:fldCharType="separate"/>
            </w:r>
            <w:r w:rsidR="00BF0C29">
              <w:rPr>
                <w:noProof/>
                <w:webHidden/>
              </w:rPr>
              <w:t>7</w:t>
            </w:r>
            <w:r w:rsidR="00BF0C29">
              <w:rPr>
                <w:noProof/>
                <w:webHidden/>
              </w:rPr>
              <w:fldChar w:fldCharType="end"/>
            </w:r>
          </w:hyperlink>
        </w:p>
        <w:p w14:paraId="1E099975" w14:textId="77777777" w:rsidR="00BF0C29" w:rsidRDefault="00B524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9380" w:history="1">
            <w:r w:rsidR="00BF0C29" w:rsidRPr="00FD01C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F0C29">
              <w:rPr>
                <w:noProof/>
                <w:webHidden/>
              </w:rPr>
              <w:tab/>
            </w:r>
            <w:r w:rsidR="00BF0C29">
              <w:rPr>
                <w:noProof/>
                <w:webHidden/>
              </w:rPr>
              <w:fldChar w:fldCharType="begin"/>
            </w:r>
            <w:r w:rsidR="00BF0C29">
              <w:rPr>
                <w:noProof/>
                <w:webHidden/>
              </w:rPr>
              <w:instrText xml:space="preserve"> PAGEREF _Toc195089380 \h </w:instrText>
            </w:r>
            <w:r w:rsidR="00BF0C29">
              <w:rPr>
                <w:noProof/>
                <w:webHidden/>
              </w:rPr>
            </w:r>
            <w:r w:rsidR="00BF0C29">
              <w:rPr>
                <w:noProof/>
                <w:webHidden/>
              </w:rPr>
              <w:fldChar w:fldCharType="separate"/>
            </w:r>
            <w:r w:rsidR="00BF0C29">
              <w:rPr>
                <w:noProof/>
                <w:webHidden/>
              </w:rPr>
              <w:t>8</w:t>
            </w:r>
            <w:r w:rsidR="00BF0C29">
              <w:rPr>
                <w:noProof/>
                <w:webHidden/>
              </w:rPr>
              <w:fldChar w:fldCharType="end"/>
            </w:r>
          </w:hyperlink>
        </w:p>
        <w:p w14:paraId="7150E475" w14:textId="77777777" w:rsidR="00BF0C29" w:rsidRDefault="00B524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9381" w:history="1">
            <w:r w:rsidR="00BF0C29" w:rsidRPr="00FD01C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F0C29">
              <w:rPr>
                <w:noProof/>
                <w:webHidden/>
              </w:rPr>
              <w:tab/>
            </w:r>
            <w:r w:rsidR="00BF0C29">
              <w:rPr>
                <w:noProof/>
                <w:webHidden/>
              </w:rPr>
              <w:fldChar w:fldCharType="begin"/>
            </w:r>
            <w:r w:rsidR="00BF0C29">
              <w:rPr>
                <w:noProof/>
                <w:webHidden/>
              </w:rPr>
              <w:instrText xml:space="preserve"> PAGEREF _Toc195089381 \h </w:instrText>
            </w:r>
            <w:r w:rsidR="00BF0C29">
              <w:rPr>
                <w:noProof/>
                <w:webHidden/>
              </w:rPr>
            </w:r>
            <w:r w:rsidR="00BF0C29">
              <w:rPr>
                <w:noProof/>
                <w:webHidden/>
              </w:rPr>
              <w:fldChar w:fldCharType="separate"/>
            </w:r>
            <w:r w:rsidR="00BF0C29">
              <w:rPr>
                <w:noProof/>
                <w:webHidden/>
              </w:rPr>
              <w:t>8</w:t>
            </w:r>
            <w:r w:rsidR="00BF0C29">
              <w:rPr>
                <w:noProof/>
                <w:webHidden/>
              </w:rPr>
              <w:fldChar w:fldCharType="end"/>
            </w:r>
          </w:hyperlink>
        </w:p>
        <w:p w14:paraId="47595D3B" w14:textId="77777777" w:rsidR="00BF0C29" w:rsidRDefault="00B524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9382" w:history="1">
            <w:r w:rsidR="00BF0C29" w:rsidRPr="00FD01C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F0C29">
              <w:rPr>
                <w:noProof/>
                <w:webHidden/>
              </w:rPr>
              <w:tab/>
            </w:r>
            <w:r w:rsidR="00BF0C29">
              <w:rPr>
                <w:noProof/>
                <w:webHidden/>
              </w:rPr>
              <w:fldChar w:fldCharType="begin"/>
            </w:r>
            <w:r w:rsidR="00BF0C29">
              <w:rPr>
                <w:noProof/>
                <w:webHidden/>
              </w:rPr>
              <w:instrText xml:space="preserve"> PAGEREF _Toc195089382 \h </w:instrText>
            </w:r>
            <w:r w:rsidR="00BF0C29">
              <w:rPr>
                <w:noProof/>
                <w:webHidden/>
              </w:rPr>
            </w:r>
            <w:r w:rsidR="00BF0C29">
              <w:rPr>
                <w:noProof/>
                <w:webHidden/>
              </w:rPr>
              <w:fldChar w:fldCharType="separate"/>
            </w:r>
            <w:r w:rsidR="00BF0C29">
              <w:rPr>
                <w:noProof/>
                <w:webHidden/>
              </w:rPr>
              <w:t>8</w:t>
            </w:r>
            <w:r w:rsidR="00BF0C29">
              <w:rPr>
                <w:noProof/>
                <w:webHidden/>
              </w:rPr>
              <w:fldChar w:fldCharType="end"/>
            </w:r>
          </w:hyperlink>
        </w:p>
        <w:p w14:paraId="4A5A7C85" w14:textId="77777777" w:rsidR="00BF0C29" w:rsidRDefault="00B524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9383" w:history="1">
            <w:r w:rsidR="00BF0C29" w:rsidRPr="00FD01C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F0C29">
              <w:rPr>
                <w:noProof/>
                <w:webHidden/>
              </w:rPr>
              <w:tab/>
            </w:r>
            <w:r w:rsidR="00BF0C29">
              <w:rPr>
                <w:noProof/>
                <w:webHidden/>
              </w:rPr>
              <w:fldChar w:fldCharType="begin"/>
            </w:r>
            <w:r w:rsidR="00BF0C29">
              <w:rPr>
                <w:noProof/>
                <w:webHidden/>
              </w:rPr>
              <w:instrText xml:space="preserve"> PAGEREF _Toc195089383 \h </w:instrText>
            </w:r>
            <w:r w:rsidR="00BF0C29">
              <w:rPr>
                <w:noProof/>
                <w:webHidden/>
              </w:rPr>
            </w:r>
            <w:r w:rsidR="00BF0C29">
              <w:rPr>
                <w:noProof/>
                <w:webHidden/>
              </w:rPr>
              <w:fldChar w:fldCharType="separate"/>
            </w:r>
            <w:r w:rsidR="00BF0C29">
              <w:rPr>
                <w:noProof/>
                <w:webHidden/>
              </w:rPr>
              <w:t>10</w:t>
            </w:r>
            <w:r w:rsidR="00BF0C29">
              <w:rPr>
                <w:noProof/>
                <w:webHidden/>
              </w:rPr>
              <w:fldChar w:fldCharType="end"/>
            </w:r>
          </w:hyperlink>
        </w:p>
        <w:p w14:paraId="0C67DD3A" w14:textId="77777777" w:rsidR="00BF0C29" w:rsidRDefault="00B524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9384" w:history="1">
            <w:r w:rsidR="00BF0C29" w:rsidRPr="00FD01C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F0C29">
              <w:rPr>
                <w:noProof/>
                <w:webHidden/>
              </w:rPr>
              <w:tab/>
            </w:r>
            <w:r w:rsidR="00BF0C29">
              <w:rPr>
                <w:noProof/>
                <w:webHidden/>
              </w:rPr>
              <w:fldChar w:fldCharType="begin"/>
            </w:r>
            <w:r w:rsidR="00BF0C29">
              <w:rPr>
                <w:noProof/>
                <w:webHidden/>
              </w:rPr>
              <w:instrText xml:space="preserve"> PAGEREF _Toc195089384 \h </w:instrText>
            </w:r>
            <w:r w:rsidR="00BF0C29">
              <w:rPr>
                <w:noProof/>
                <w:webHidden/>
              </w:rPr>
            </w:r>
            <w:r w:rsidR="00BF0C29">
              <w:rPr>
                <w:noProof/>
                <w:webHidden/>
              </w:rPr>
              <w:fldChar w:fldCharType="separate"/>
            </w:r>
            <w:r w:rsidR="00BF0C29">
              <w:rPr>
                <w:noProof/>
                <w:webHidden/>
              </w:rPr>
              <w:t>11</w:t>
            </w:r>
            <w:r w:rsidR="00BF0C29">
              <w:rPr>
                <w:noProof/>
                <w:webHidden/>
              </w:rPr>
              <w:fldChar w:fldCharType="end"/>
            </w:r>
          </w:hyperlink>
        </w:p>
        <w:p w14:paraId="079EA48F" w14:textId="77777777" w:rsidR="00BF0C29" w:rsidRDefault="00B524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9385" w:history="1">
            <w:r w:rsidR="00BF0C29" w:rsidRPr="00FD01C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F0C29">
              <w:rPr>
                <w:noProof/>
                <w:webHidden/>
              </w:rPr>
              <w:tab/>
            </w:r>
            <w:r w:rsidR="00BF0C29">
              <w:rPr>
                <w:noProof/>
                <w:webHidden/>
              </w:rPr>
              <w:fldChar w:fldCharType="begin"/>
            </w:r>
            <w:r w:rsidR="00BF0C29">
              <w:rPr>
                <w:noProof/>
                <w:webHidden/>
              </w:rPr>
              <w:instrText xml:space="preserve"> PAGEREF _Toc195089385 \h </w:instrText>
            </w:r>
            <w:r w:rsidR="00BF0C29">
              <w:rPr>
                <w:noProof/>
                <w:webHidden/>
              </w:rPr>
            </w:r>
            <w:r w:rsidR="00BF0C29">
              <w:rPr>
                <w:noProof/>
                <w:webHidden/>
              </w:rPr>
              <w:fldChar w:fldCharType="separate"/>
            </w:r>
            <w:r w:rsidR="00BF0C29">
              <w:rPr>
                <w:noProof/>
                <w:webHidden/>
              </w:rPr>
              <w:t>12</w:t>
            </w:r>
            <w:r w:rsidR="00BF0C29">
              <w:rPr>
                <w:noProof/>
                <w:webHidden/>
              </w:rPr>
              <w:fldChar w:fldCharType="end"/>
            </w:r>
          </w:hyperlink>
        </w:p>
        <w:p w14:paraId="6C1BB50C" w14:textId="77777777" w:rsidR="00BF0C29" w:rsidRDefault="00B524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9386" w:history="1">
            <w:r w:rsidR="00BF0C29" w:rsidRPr="00FD01C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F0C29">
              <w:rPr>
                <w:noProof/>
                <w:webHidden/>
              </w:rPr>
              <w:tab/>
            </w:r>
            <w:r w:rsidR="00BF0C29">
              <w:rPr>
                <w:noProof/>
                <w:webHidden/>
              </w:rPr>
              <w:fldChar w:fldCharType="begin"/>
            </w:r>
            <w:r w:rsidR="00BF0C29">
              <w:rPr>
                <w:noProof/>
                <w:webHidden/>
              </w:rPr>
              <w:instrText xml:space="preserve"> PAGEREF _Toc195089386 \h </w:instrText>
            </w:r>
            <w:r w:rsidR="00BF0C29">
              <w:rPr>
                <w:noProof/>
                <w:webHidden/>
              </w:rPr>
            </w:r>
            <w:r w:rsidR="00BF0C29">
              <w:rPr>
                <w:noProof/>
                <w:webHidden/>
              </w:rPr>
              <w:fldChar w:fldCharType="separate"/>
            </w:r>
            <w:r w:rsidR="00BF0C29">
              <w:rPr>
                <w:noProof/>
                <w:webHidden/>
              </w:rPr>
              <w:t>12</w:t>
            </w:r>
            <w:r w:rsidR="00BF0C29">
              <w:rPr>
                <w:noProof/>
                <w:webHidden/>
              </w:rPr>
              <w:fldChar w:fldCharType="end"/>
            </w:r>
          </w:hyperlink>
        </w:p>
        <w:p w14:paraId="7DFD88EA" w14:textId="77777777" w:rsidR="00BF0C29" w:rsidRDefault="00B524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9387" w:history="1">
            <w:r w:rsidR="00BF0C29" w:rsidRPr="00FD01C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F0C29">
              <w:rPr>
                <w:noProof/>
                <w:webHidden/>
              </w:rPr>
              <w:tab/>
            </w:r>
            <w:r w:rsidR="00BF0C29">
              <w:rPr>
                <w:noProof/>
                <w:webHidden/>
              </w:rPr>
              <w:fldChar w:fldCharType="begin"/>
            </w:r>
            <w:r w:rsidR="00BF0C29">
              <w:rPr>
                <w:noProof/>
                <w:webHidden/>
              </w:rPr>
              <w:instrText xml:space="preserve"> PAGEREF _Toc195089387 \h </w:instrText>
            </w:r>
            <w:r w:rsidR="00BF0C29">
              <w:rPr>
                <w:noProof/>
                <w:webHidden/>
              </w:rPr>
            </w:r>
            <w:r w:rsidR="00BF0C29">
              <w:rPr>
                <w:noProof/>
                <w:webHidden/>
              </w:rPr>
              <w:fldChar w:fldCharType="separate"/>
            </w:r>
            <w:r w:rsidR="00BF0C29">
              <w:rPr>
                <w:noProof/>
                <w:webHidden/>
              </w:rPr>
              <w:t>12</w:t>
            </w:r>
            <w:r w:rsidR="00BF0C29">
              <w:rPr>
                <w:noProof/>
                <w:webHidden/>
              </w:rPr>
              <w:fldChar w:fldCharType="end"/>
            </w:r>
          </w:hyperlink>
        </w:p>
        <w:p w14:paraId="027A6715" w14:textId="77777777" w:rsidR="00BF0C29" w:rsidRDefault="00B524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9388" w:history="1">
            <w:r w:rsidR="00BF0C29" w:rsidRPr="00FD01C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F0C29">
              <w:rPr>
                <w:noProof/>
                <w:webHidden/>
              </w:rPr>
              <w:tab/>
            </w:r>
            <w:r w:rsidR="00BF0C29">
              <w:rPr>
                <w:noProof/>
                <w:webHidden/>
              </w:rPr>
              <w:fldChar w:fldCharType="begin"/>
            </w:r>
            <w:r w:rsidR="00BF0C29">
              <w:rPr>
                <w:noProof/>
                <w:webHidden/>
              </w:rPr>
              <w:instrText xml:space="preserve"> PAGEREF _Toc195089388 \h </w:instrText>
            </w:r>
            <w:r w:rsidR="00BF0C29">
              <w:rPr>
                <w:noProof/>
                <w:webHidden/>
              </w:rPr>
            </w:r>
            <w:r w:rsidR="00BF0C29">
              <w:rPr>
                <w:noProof/>
                <w:webHidden/>
              </w:rPr>
              <w:fldChar w:fldCharType="separate"/>
            </w:r>
            <w:r w:rsidR="00BF0C29">
              <w:rPr>
                <w:noProof/>
                <w:webHidden/>
              </w:rPr>
              <w:t>12</w:t>
            </w:r>
            <w:r w:rsidR="00BF0C29">
              <w:rPr>
                <w:noProof/>
                <w:webHidden/>
              </w:rPr>
              <w:fldChar w:fldCharType="end"/>
            </w:r>
          </w:hyperlink>
        </w:p>
        <w:p w14:paraId="2CD13DAA" w14:textId="77777777" w:rsidR="00BF0C29" w:rsidRDefault="00B524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9389" w:history="1">
            <w:r w:rsidR="00BF0C29" w:rsidRPr="00FD01C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F0C29">
              <w:rPr>
                <w:noProof/>
                <w:webHidden/>
              </w:rPr>
              <w:tab/>
            </w:r>
            <w:r w:rsidR="00BF0C29">
              <w:rPr>
                <w:noProof/>
                <w:webHidden/>
              </w:rPr>
              <w:fldChar w:fldCharType="begin"/>
            </w:r>
            <w:r w:rsidR="00BF0C29">
              <w:rPr>
                <w:noProof/>
                <w:webHidden/>
              </w:rPr>
              <w:instrText xml:space="preserve"> PAGEREF _Toc195089389 \h </w:instrText>
            </w:r>
            <w:r w:rsidR="00BF0C29">
              <w:rPr>
                <w:noProof/>
                <w:webHidden/>
              </w:rPr>
            </w:r>
            <w:r w:rsidR="00BF0C29">
              <w:rPr>
                <w:noProof/>
                <w:webHidden/>
              </w:rPr>
              <w:fldChar w:fldCharType="separate"/>
            </w:r>
            <w:r w:rsidR="00BF0C29">
              <w:rPr>
                <w:noProof/>
                <w:webHidden/>
              </w:rPr>
              <w:t>12</w:t>
            </w:r>
            <w:r w:rsidR="00BF0C29">
              <w:rPr>
                <w:noProof/>
                <w:webHidden/>
              </w:rPr>
              <w:fldChar w:fldCharType="end"/>
            </w:r>
          </w:hyperlink>
        </w:p>
        <w:p w14:paraId="72375C9A" w14:textId="77777777" w:rsidR="00BF0C29" w:rsidRDefault="00B524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9390" w:history="1">
            <w:r w:rsidR="00BF0C29" w:rsidRPr="00FD01C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F0C29">
              <w:rPr>
                <w:noProof/>
                <w:webHidden/>
              </w:rPr>
              <w:tab/>
            </w:r>
            <w:r w:rsidR="00BF0C29">
              <w:rPr>
                <w:noProof/>
                <w:webHidden/>
              </w:rPr>
              <w:fldChar w:fldCharType="begin"/>
            </w:r>
            <w:r w:rsidR="00BF0C29">
              <w:rPr>
                <w:noProof/>
                <w:webHidden/>
              </w:rPr>
              <w:instrText xml:space="preserve"> PAGEREF _Toc195089390 \h </w:instrText>
            </w:r>
            <w:r w:rsidR="00BF0C29">
              <w:rPr>
                <w:noProof/>
                <w:webHidden/>
              </w:rPr>
            </w:r>
            <w:r w:rsidR="00BF0C29">
              <w:rPr>
                <w:noProof/>
                <w:webHidden/>
              </w:rPr>
              <w:fldChar w:fldCharType="separate"/>
            </w:r>
            <w:r w:rsidR="00BF0C29">
              <w:rPr>
                <w:noProof/>
                <w:webHidden/>
              </w:rPr>
              <w:t>12</w:t>
            </w:r>
            <w:r w:rsidR="00BF0C29">
              <w:rPr>
                <w:noProof/>
                <w:webHidden/>
              </w:rPr>
              <w:fldChar w:fldCharType="end"/>
            </w:r>
          </w:hyperlink>
        </w:p>
        <w:p w14:paraId="50E8797A" w14:textId="77777777" w:rsidR="00BF0C29" w:rsidRDefault="00B524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9391" w:history="1">
            <w:r w:rsidR="00BF0C29" w:rsidRPr="00FD01C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F0C29">
              <w:rPr>
                <w:noProof/>
                <w:webHidden/>
              </w:rPr>
              <w:tab/>
            </w:r>
            <w:r w:rsidR="00BF0C29">
              <w:rPr>
                <w:noProof/>
                <w:webHidden/>
              </w:rPr>
              <w:fldChar w:fldCharType="begin"/>
            </w:r>
            <w:r w:rsidR="00BF0C29">
              <w:rPr>
                <w:noProof/>
                <w:webHidden/>
              </w:rPr>
              <w:instrText xml:space="preserve"> PAGEREF _Toc195089391 \h </w:instrText>
            </w:r>
            <w:r w:rsidR="00BF0C29">
              <w:rPr>
                <w:noProof/>
                <w:webHidden/>
              </w:rPr>
            </w:r>
            <w:r w:rsidR="00BF0C29">
              <w:rPr>
                <w:noProof/>
                <w:webHidden/>
              </w:rPr>
              <w:fldChar w:fldCharType="separate"/>
            </w:r>
            <w:r w:rsidR="00BF0C29">
              <w:rPr>
                <w:noProof/>
                <w:webHidden/>
              </w:rPr>
              <w:t>12</w:t>
            </w:r>
            <w:r w:rsidR="00BF0C2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50893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BF0C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влияния проактивных методов бухгалтерского учета бизнес-процессов в Российской Федерации на финансово-хозяйственную деятельность торговых организаций, связанных с процессом приобретения, хранения и реализации товаров, ценообразования и формирование экономических показателей бухгалтерской отчетности торговых предприятий с целью представления экономически обоснованной, достоверной и своевременной информации всем заинтересованным пользователям.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50893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Проактивный бухгалтерский учет оптовой и розничной торговли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50893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F0C2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F0C2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BF0C2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F0C2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F0C2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F0C2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0C2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F0C2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F0C2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BF0C2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F0C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F0C29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BF0C2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F0C29">
              <w:rPr>
                <w:rFonts w:ascii="Times New Roman" w:hAnsi="Times New Roman" w:cs="Times New Roman"/>
              </w:rPr>
              <w:t xml:space="preserve"> осуществлять ведение финансового, управленческого и налогового учета; составлять и представлять финансовую и управленческую отчетность; составлять налоговые расчеты и декларации; осуществлять налоговое планирование и бюджетирование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F0C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0C29">
              <w:rPr>
                <w:rFonts w:ascii="Times New Roman" w:hAnsi="Times New Roman" w:cs="Times New Roman"/>
                <w:lang w:bidi="ru-RU"/>
              </w:rPr>
              <w:t>ПК-1.2 - Осуществляет финансовый, налоговый и управленческий учет и формирование финансовой, налоговой и управленческой отчетности в экономических субъектах; составлять налоговые декларации; осуществляет налоговое планирование и бюджетирование в экономических субъектах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F0C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0C29">
              <w:rPr>
                <w:rFonts w:ascii="Times New Roman" w:hAnsi="Times New Roman" w:cs="Times New Roman"/>
              </w:rPr>
              <w:t xml:space="preserve">Знать: </w:t>
            </w:r>
            <w:r w:rsidR="00316402" w:rsidRPr="00BF0C29">
              <w:rPr>
                <w:rFonts w:ascii="Times New Roman" w:hAnsi="Times New Roman" w:cs="Times New Roman"/>
              </w:rPr>
              <w:t>современные методологические принципы ведения финансового, управленческого и налогового учета; модели формирования бухгалтерской, управленческой отчетности; методику налогового планирования, налоговых расчетов и внутреннего контроля финансово-хозяйственной деятельности организаций оптовой и розничной торговли</w:t>
            </w:r>
            <w:r w:rsidRPr="00BF0C2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F0C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0C29">
              <w:rPr>
                <w:rFonts w:ascii="Times New Roman" w:hAnsi="Times New Roman" w:cs="Times New Roman"/>
              </w:rPr>
              <w:t xml:space="preserve">Уметь: </w:t>
            </w:r>
            <w:r w:rsidR="00FD518F" w:rsidRPr="00BF0C29">
              <w:rPr>
                <w:rFonts w:ascii="Times New Roman" w:hAnsi="Times New Roman" w:cs="Times New Roman"/>
              </w:rPr>
              <w:t xml:space="preserve">разрабатывать, на основе </w:t>
            </w:r>
            <w:proofErr w:type="spellStart"/>
            <w:r w:rsidR="00FD518F" w:rsidRPr="00BF0C29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="00FD518F" w:rsidRPr="00BF0C29">
              <w:rPr>
                <w:rFonts w:ascii="Times New Roman" w:hAnsi="Times New Roman" w:cs="Times New Roman"/>
              </w:rPr>
              <w:t xml:space="preserve"> учетной информации, систему аналитических и синтетических счетов ля отражения активов, источников и фактов хозяйственной жизни; формировать учетные бухгалтерские регистры и на их основе составлять финансовую отчетность торговых организаций</w:t>
            </w:r>
            <w:r w:rsidRPr="00BF0C2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F0C2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F0C2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F0C29">
              <w:rPr>
                <w:rFonts w:ascii="Times New Roman" w:hAnsi="Times New Roman" w:cs="Times New Roman"/>
              </w:rPr>
              <w:t>современными методами ведения финансового, управленческого учета и налоговых расчетов с использованием автоматизированных систем бухгалтерского учета; навыками формирования и представления финансовой, управленческой отчетности и налоговых деклараций; методикой налогового и бюджетного планирования деятельности торговых организаций</w:t>
            </w:r>
            <w:r w:rsidRPr="00BF0C2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F0C2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508937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Проактивный подход ведения бухгалтерского учета бизнес-процессов в организациях торговли и общественного питания на основе цифровых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Нормативное регулирование - основа выбора эффективной учетной системы торгового бизнеса. Основные понятия и определения: товар, товарооборот, валовый доход, издержки обращения. Проактивный подход формирования комплекса бухгалтерских задач учета в торговле: контроль сохранности товаров, полная и достоверная информация о товарообороте и валовом доходе, состоянии запасов и эффективности их использования и др. Профессиональные суждения бухгалтера как основа построения комплексной информационной системы торговых процессов на основе применения цифровых технологий. Характеристика наиболее востребованных программных продуктов, применяемых в организациях торговли для задач автоматизации того или иного участка работы в зависимости от масштабов бизнеса. Ведение учета с использованием онлайн-сервисов. Характеристика наиболее популярных бухгалтерских онлайн-сервисов.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6D5A36EC" w:rsidR="004475DA" w:rsidRPr="00352B6F" w:rsidRDefault="006A5463" w:rsidP="006A54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6A5463" w:rsidRPr="005B37A7" w14:paraId="45D4F4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2FDC04" w14:textId="77777777" w:rsidR="006A5463" w:rsidRPr="00352B6F" w:rsidRDefault="006A546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bookmarkStart w:id="7" w:name="_GoBack" w:colFirst="5" w:colLast="5"/>
            <w:r w:rsidRPr="00352B6F">
              <w:rPr>
                <w:rFonts w:ascii="Times New Roman" w:hAnsi="Times New Roman" w:cs="Times New Roman"/>
                <w:lang w:bidi="ru-RU"/>
              </w:rPr>
              <w:t>Тема 2. Обоснование цены товара и особенности ценообразования при продаже товаров через маркетплейсы и интернет-магазины.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18819C" w14:textId="77777777" w:rsidR="006A5463" w:rsidRPr="00352B6F" w:rsidRDefault="006A5463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цены товара и порядок ее формирования. Ценовая политика торгового предприятия в сфере проактивной системы бухгалтерского учета. Способы оценки товаров в текущем учете и финансовой отчетности. Определение фактической себестоимости товаров, приобретенных за плату или полученных из других источников. Порядок предоставления и учет ценовых скидок, накидок. Формирование профессионального суждения бухгалтера по созданию резервов под снижение стоимости товаров.  Порядок учета НДС по приобретенным и реализуемым товарам. Применение справедливой стоимости при оценке товаров и ее отличие от рыночной цены товара. Возможность оценки запасов после принятия к учету по фактической себестоимости, либо чистой стоимости запасов. Маркетплейс – электронная торговая площадка, на которой бизнес выставляет для продажи товары и продукцию. Выполнение требований площадки по ценовой политике. Учет комиссионного вознаграждения и отражение в </w:t>
            </w:r>
            <w:proofErr w:type="gramStart"/>
            <w:r w:rsidRPr="00352B6F">
              <w:rPr>
                <w:lang w:bidi="ru-RU"/>
              </w:rPr>
              <w:t>учете</w:t>
            </w:r>
            <w:proofErr w:type="gramEnd"/>
            <w:r w:rsidRPr="00352B6F">
              <w:rPr>
                <w:lang w:bidi="ru-RU"/>
              </w:rPr>
              <w:t xml:space="preserve"> регулярных акций по скидкам на определенные группы товаров, проводимые площадками.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3116B0" w14:textId="7B2966FE" w:rsidR="006A5463" w:rsidRPr="00352B6F" w:rsidRDefault="006A546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2402FB0" w14:textId="77777777" w:rsidR="006A5463" w:rsidRPr="00352B6F" w:rsidRDefault="006A546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722CEF" w14:textId="77777777" w:rsidR="006A5463" w:rsidRPr="00352B6F" w:rsidRDefault="006A546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3296EF" w14:textId="30BC9B46" w:rsidR="006A5463" w:rsidRPr="00352B6F" w:rsidRDefault="006A54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6A5463" w:rsidRPr="005B37A7" w14:paraId="236A83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B80D50" w14:textId="77777777" w:rsidR="006A5463" w:rsidRPr="00352B6F" w:rsidRDefault="006A546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Проактивное построение системы аналитических и синтетических счетов по учету поступления, продажи и прочего выбытия товаров и издержек обращения.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E38257" w14:textId="77777777" w:rsidR="006A5463" w:rsidRPr="00352B6F" w:rsidRDefault="006A5463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Балансовые счета учета товаров; характеристика счетов и методика учета на счете 41 «Товары»; на счете 44 «Расходы на продажу» счете 20 "Основное производство". Принятие решения о применении счета 42 "Торговая наценка", счета 14 «Резерв под снижение стоимости МЦ».  Установка и настройка программного обеспечения по ведению бухгалтерского учета в организации торговли и общественного питания. Особенности разработки рабочего плата счетов организации и настройка типовых бухгалтерских проводок на счета и субсчета торгового предприятия. Забалансовые счета учета товарно-материальных ценностей, принятых на ответственное хранение, в переработку и на комиссию – сч.002 «ТМЦ, принятые на ответственное хранение», 004 «Товары, принятые на комиссию». Оприходование товара, контроль количества и качества товара; аналитический учет поступления товаров. Учет продажи товаров в оптовой торговле.  Особенности реализации товаров в розничной торговле.  Учет скидок в оптовой торговле; особенности учета скидок в розничной торговле и общественном питании. Учет оплаты товаров покупателями банковскими картами. Продажа товаров через маркетплейсы (электронные торговые площадки) и особенности отражения в учете торговых операций с использованием счета 45. Продажа товаров через интернет-магазин. Нормативно-правовое регулирование и учет возврата товаров юридическими и физическими лицами Нормы естественной убыли. Отражение на </w:t>
            </w:r>
            <w:proofErr w:type="gramStart"/>
            <w:r w:rsidRPr="00352B6F">
              <w:rPr>
                <w:lang w:bidi="ru-RU"/>
              </w:rPr>
              <w:t>счетах</w:t>
            </w:r>
            <w:proofErr w:type="gramEnd"/>
            <w:r w:rsidRPr="00352B6F">
              <w:rPr>
                <w:lang w:bidi="ru-RU"/>
              </w:rPr>
              <w:t xml:space="preserve"> бухгалтерского учета товарных потерь вследствие естественной убыли.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0C19FF" w14:textId="7E6115DB" w:rsidR="006A5463" w:rsidRPr="00352B6F" w:rsidRDefault="006A546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24E3609" w14:textId="77777777" w:rsidR="006A5463" w:rsidRPr="00352B6F" w:rsidRDefault="006A546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7BCE69" w14:textId="77777777" w:rsidR="006A5463" w:rsidRPr="00352B6F" w:rsidRDefault="006A546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AA7580" w14:textId="0DF859A9" w:rsidR="006A5463" w:rsidRPr="00352B6F" w:rsidRDefault="006A54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6A5463" w:rsidRPr="005B37A7" w14:paraId="0A074E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4EE9D9" w14:textId="77777777" w:rsidR="006A5463" w:rsidRPr="00352B6F" w:rsidRDefault="006A546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Применение проактивного подхода учета основных факторов текущей деятельности торгового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6E0147" w14:textId="77777777" w:rsidR="006A5463" w:rsidRPr="00352B6F" w:rsidRDefault="006A5463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Раскрытие основных факторов торгового процесса.  Учет денежных средств и кредитных операций. Учет собственного капитала и обязательств торгового предприятия. Порядок учета вложений во внеоборотные активы - основные средства и нематериальные активы.  Источники финансирования вложений в основные средства торгового предприятия. Использование текущей и финансовой (лизинга) аренды как оптимального фактора обеспечения торговой деятельности. Особенности расчета с персоналом по оплате труда и государственными внебюджетными фондами в торговых организациях. Применение современных формы расчетов с персоналом в торговых организациях: комиссионные (в расчетах с агентами по продаже), денежные выплаты за выполнение поставленных целей (премии), специальные индивидуальные вознаграждения (за владение навыками, необходимыми фирме в данный момент, премии за верность фирме) и др.  Особенности расчетов по обязательным страховым платежам в ФСС, ПФ РФ и ФФОМС. Расчеты и налогообложение доходов иностранных работников, привлеченных к труду в торговых организациях. Расчет с работниками по прочим операциям: расчеты с подотчетными лицами; расчеты по взысканию материального ущерба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33B34C" w14:textId="6D906EDD" w:rsidR="006A5463" w:rsidRPr="00352B6F" w:rsidRDefault="006A546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B722E6B" w14:textId="77777777" w:rsidR="006A5463" w:rsidRPr="00352B6F" w:rsidRDefault="006A546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6BA778" w14:textId="77777777" w:rsidR="006A5463" w:rsidRPr="00352B6F" w:rsidRDefault="006A546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049650" w14:textId="5589CC33" w:rsidR="006A5463" w:rsidRPr="00352B6F" w:rsidRDefault="006A54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6A5463" w:rsidRPr="005B37A7" w14:paraId="49CA4F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511F19" w14:textId="77777777" w:rsidR="006A5463" w:rsidRPr="00352B6F" w:rsidRDefault="006A546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Товарные операции по экспортно-импортным поставкам и их отражение в бухгалтерском учете торговых организациях.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22F0FA" w14:textId="77777777" w:rsidR="006A5463" w:rsidRPr="00352B6F" w:rsidRDefault="006A5463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Контракт поставки товара с иностранным контрагентом, как основа формирования затрат по экспорту или импорту товаров. Структура цены импортных товаров. Отражение в учете затрат по таможенному оформлению товарных операций и взимаемых налогов. Формирование закупочной цены товаров, полученных по импорту. Особенности расчетов по НДС, уплаченных на таможне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837A10" w14:textId="58F9FB4F" w:rsidR="006A5463" w:rsidRPr="00352B6F" w:rsidRDefault="006A546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DEEB073" w14:textId="77777777" w:rsidR="006A5463" w:rsidRPr="00352B6F" w:rsidRDefault="006A546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F3F030" w14:textId="77777777" w:rsidR="006A5463" w:rsidRPr="00352B6F" w:rsidRDefault="006A546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523510" w14:textId="1774FE26" w:rsidR="006A5463" w:rsidRPr="00352B6F" w:rsidRDefault="006A54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6A5463" w:rsidRPr="005B37A7" w14:paraId="38746F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4D2DB2" w14:textId="77777777" w:rsidR="006A5463" w:rsidRPr="00352B6F" w:rsidRDefault="006A546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Особенности учета производства и товарооборота в общественном питание.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DEE69F" w14:textId="77777777" w:rsidR="006A5463" w:rsidRPr="00352B6F" w:rsidRDefault="006A5463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Программное обеспечение учета производства продукции и товарооборота в общественном питании. Определение продажных цен на продукцию собственного производства в общественном питании. Принципы установления торговых наценок в зависимости от класса предприятия. Калькулирование себестоимости готовой продукции. Особенности калькулирования услуг «ШВЕДСКОГО СТОЛА». Учет товарооборота предприятий общественного питания и формирование финансового результата </w:t>
            </w:r>
            <w:proofErr w:type="gramStart"/>
            <w:r w:rsidRPr="00352B6F">
              <w:rPr>
                <w:lang w:bidi="ru-RU"/>
              </w:rPr>
              <w:t>производственно-хозяйственной</w:t>
            </w:r>
            <w:proofErr w:type="gramEnd"/>
            <w:r w:rsidRPr="00352B6F">
              <w:rPr>
                <w:lang w:bidi="ru-RU"/>
              </w:rPr>
              <w:t xml:space="preserve">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423D3F" w14:textId="092AFC9D" w:rsidR="006A5463" w:rsidRPr="00352B6F" w:rsidRDefault="006A546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A3491C6" w14:textId="77777777" w:rsidR="006A5463" w:rsidRPr="00352B6F" w:rsidRDefault="006A546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C92463" w14:textId="77777777" w:rsidR="006A5463" w:rsidRPr="00352B6F" w:rsidRDefault="006A546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859A11" w14:textId="7825BAD3" w:rsidR="006A5463" w:rsidRPr="00352B6F" w:rsidRDefault="006A54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6A5463" w:rsidRPr="005B37A7" w14:paraId="14F37B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E7FA97" w14:textId="77777777" w:rsidR="006A5463" w:rsidRPr="00352B6F" w:rsidRDefault="006A546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Методические принципы формирования финансового результата и отчетности торговых предприятий Инвентаризация товаров и ее отражение в отчетности.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855D8E" w14:textId="77777777" w:rsidR="006A5463" w:rsidRPr="00352B6F" w:rsidRDefault="006A5463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Проактивный подход признания доходов и расходов организации и формирования финансового результата: - финансовый результат от продажи; - сальдо прочих доходов и расходов; -прибыль/убыток торгового предприятия (списание убытка). Реформация баланса Методические принципы оценки статей бухгалтерского баланса и отчета о финансовых результатах в соответствии с учетной политикой торгового предприятия.  Влияние на финансовый результат торгового предприятия метода списания издержек обращения. Специфика формирования бухгалтерской отчетности субъектами малого бизнеса. Порядок исправления ошибок в отчетности торговой организации в зависимости от момента ее обнаружения.  Организация делопроизводства в бухгалтерской службе торгового предприятия. Порядок хранения и сдачи в архив отчетной документации. Общие правила проведения инвентаризации. Оформление инвентаризационных материалов.  Определение результатов инвентаризации. Отражение в </w:t>
            </w:r>
            <w:proofErr w:type="gramStart"/>
            <w:r w:rsidRPr="00352B6F">
              <w:rPr>
                <w:lang w:bidi="ru-RU"/>
              </w:rPr>
              <w:t>учете</w:t>
            </w:r>
            <w:proofErr w:type="gramEnd"/>
            <w:r w:rsidRPr="00352B6F">
              <w:rPr>
                <w:lang w:bidi="ru-RU"/>
              </w:rPr>
              <w:t xml:space="preserve"> результатов инвентаризации, порядок взыскания материального ущерба.-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62DD3E" w14:textId="5129D0A0" w:rsidR="006A5463" w:rsidRPr="00352B6F" w:rsidRDefault="006A546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DCE4009" w14:textId="77777777" w:rsidR="006A5463" w:rsidRPr="00352B6F" w:rsidRDefault="006A546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7B48B3" w14:textId="77777777" w:rsidR="006A5463" w:rsidRPr="00352B6F" w:rsidRDefault="006A546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A0D40A" w14:textId="0FB6D416" w:rsidR="006A5463" w:rsidRPr="00352B6F" w:rsidRDefault="006A54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bookmarkEnd w:id="7"/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0AFFA777" w:rsidR="00CA7DE7" w:rsidRPr="00352B6F" w:rsidRDefault="006A54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72575397" w:rsidR="00CA7DE7" w:rsidRPr="00352B6F" w:rsidRDefault="006A54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089378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0893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2"/>
        <w:gridCol w:w="401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A5463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F0C29">
              <w:rPr>
                <w:rFonts w:ascii="Times New Roman" w:hAnsi="Times New Roman" w:cs="Times New Roman"/>
                <w:sz w:val="24"/>
                <w:szCs w:val="24"/>
              </w:rPr>
              <w:t xml:space="preserve">Бабаев Ю.А. Бухгалтерский учет в торговле и общественном питании: учебное пособие/Бабаев Ю.А., Петров А.М. - М.: Вузовский учебник, М.: НИЦ ИНФРА-М, 2017.-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524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BF0C29">
                <w:rPr>
                  <w:color w:val="00008B"/>
                  <w:u w:val="single"/>
                  <w:lang w:val="en-US"/>
                </w:rPr>
                <w:t xml:space="preserve">http://new.znanium.com/go.php?id=767046  </w:t>
              </w:r>
            </w:hyperlink>
          </w:p>
        </w:tc>
      </w:tr>
      <w:tr w:rsidR="00262CF0" w:rsidRPr="007E6725" w14:paraId="4B1E28E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DF0861" w14:textId="77777777" w:rsidR="00262CF0" w:rsidRPr="00BF0C2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F0C29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 в торговле : учебник / </w:t>
            </w:r>
            <w:proofErr w:type="spellStart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>Ж.Г.Леонтьева</w:t>
            </w:r>
            <w:proofErr w:type="spellEnd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 xml:space="preserve"> [и др.] ; М-во науки и высш. образования</w:t>
            </w:r>
            <w:proofErr w:type="gramStart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>ух. учета и анализа Санкт-Петербург : Изд-во СПбГЭУ, 2019 1 файл (1,48 МБ)</w:t>
            </w:r>
            <w:proofErr w:type="spellStart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>. с титул. экрана</w:t>
            </w:r>
            <w:proofErr w:type="gramStart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 xml:space="preserve">меется </w:t>
            </w:r>
            <w:proofErr w:type="spellStart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 xml:space="preserve">. аналог Авторизованный доступ по паролю Среди авт. также: </w:t>
            </w:r>
            <w:proofErr w:type="spellStart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>Т.А.Соколова</w:t>
            </w:r>
            <w:proofErr w:type="spellEnd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>Е.В.Заугарова</w:t>
            </w:r>
            <w:proofErr w:type="spellEnd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>М.В.Табакова</w:t>
            </w:r>
            <w:proofErr w:type="spellEnd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 xml:space="preserve"> Текст (визуальный)</w:t>
            </w:r>
            <w:proofErr w:type="gramStart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</w:t>
            </w:r>
            <w:proofErr w:type="spellStart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 xml:space="preserve">. в конце текста ЭБ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BF0C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BF0C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5161B5" w14:textId="77777777" w:rsidR="00262CF0" w:rsidRPr="007E6725" w:rsidRDefault="00B524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B3%D0%BE%D0%B2%D0%BB%D0%B5.pdf</w:t>
              </w:r>
            </w:hyperlink>
          </w:p>
        </w:tc>
      </w:tr>
      <w:tr w:rsidR="00262CF0" w:rsidRPr="006A5463" w14:paraId="2C25B77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132E8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F0C29">
              <w:rPr>
                <w:rFonts w:ascii="Times New Roman" w:hAnsi="Times New Roman" w:cs="Times New Roman"/>
                <w:sz w:val="24"/>
                <w:szCs w:val="24"/>
              </w:rPr>
              <w:t xml:space="preserve">Островская О.Л. Бухгалтерский финансовый учет: Учебник и практикум для вузов/ Островская О.Л., Покровская Л.Л., Осипов М.А.: по ред. Карповой Т.П. - 2-е изд. </w:t>
            </w:r>
            <w:proofErr w:type="spellStart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>. и доп. - Электрон</w:t>
            </w:r>
            <w:proofErr w:type="gramStart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 xml:space="preserve">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М.: Изд-во Юрайт, 2019 0. - 438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EDF039" w14:textId="77777777" w:rsidR="00262CF0" w:rsidRPr="007E6725" w:rsidRDefault="00B524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BF0C29">
                <w:rPr>
                  <w:color w:val="00008B"/>
                  <w:u w:val="single"/>
                  <w:lang w:val="en-US"/>
                </w:rPr>
                <w:t>https://www.urait.ru/bcode/447054</w:t>
              </w:r>
            </w:hyperlink>
          </w:p>
        </w:tc>
      </w:tr>
      <w:tr w:rsidR="00262CF0" w:rsidRPr="007E6725" w14:paraId="7D8AEAB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FC1457" w14:textId="77777777" w:rsidR="00262CF0" w:rsidRPr="00BF0C2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F0C29">
              <w:rPr>
                <w:rFonts w:ascii="Times New Roman" w:hAnsi="Times New Roman" w:cs="Times New Roman"/>
                <w:sz w:val="24"/>
                <w:szCs w:val="24"/>
              </w:rPr>
              <w:t>Сафонов, М. Н. Правила торговли / Сафонов М. Н. - 12-е изд. - Москва</w:t>
            </w:r>
            <w:proofErr w:type="gramStart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 xml:space="preserve"> ИЦ РИОР, НИЦ ИНФРА-М, 2016. - 57 с. (Практическое руководство)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F0C29">
              <w:rPr>
                <w:rFonts w:ascii="Times New Roman" w:hAnsi="Times New Roman" w:cs="Times New Roman"/>
                <w:sz w:val="24"/>
                <w:szCs w:val="24"/>
              </w:rPr>
              <w:t xml:space="preserve"> 978-5-369-01489-9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A52BB8" w14:textId="77777777" w:rsidR="00262CF0" w:rsidRPr="00BF0C29" w:rsidRDefault="00B524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http://new.znanium.com/go.php?id=529418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0893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92BEC63" w14:textId="77777777" w:rsidTr="007B550D">
        <w:tc>
          <w:tcPr>
            <w:tcW w:w="9345" w:type="dxa"/>
          </w:tcPr>
          <w:p w14:paraId="555B43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17A1736" w14:textId="77777777" w:rsidTr="007B550D">
        <w:tc>
          <w:tcPr>
            <w:tcW w:w="9345" w:type="dxa"/>
          </w:tcPr>
          <w:p w14:paraId="151854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226185F" w14:textId="77777777" w:rsidTr="007B550D">
        <w:tc>
          <w:tcPr>
            <w:tcW w:w="9345" w:type="dxa"/>
          </w:tcPr>
          <w:p w14:paraId="23D94B2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584CE71" w14:textId="77777777" w:rsidTr="007B550D">
        <w:tc>
          <w:tcPr>
            <w:tcW w:w="9345" w:type="dxa"/>
          </w:tcPr>
          <w:p w14:paraId="6A81ED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0893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524C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0893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F0C2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F0C29" w:rsidRDefault="002C735C" w:rsidP="002C735C">
            <w:pPr>
              <w:pStyle w:val="Style214"/>
              <w:ind w:firstLine="0"/>
              <w:jc w:val="center"/>
              <w:rPr>
                <w:b/>
              </w:rPr>
            </w:pPr>
            <w:r w:rsidRPr="00BF0C29">
              <w:rPr>
                <w:b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F0C29" w:rsidRDefault="002C735C" w:rsidP="002C735C">
            <w:pPr>
              <w:pStyle w:val="Style214"/>
              <w:ind w:firstLine="0"/>
              <w:jc w:val="center"/>
              <w:rPr>
                <w:b/>
              </w:rPr>
            </w:pPr>
            <w:r w:rsidRPr="00BF0C29">
              <w:rPr>
                <w:b/>
              </w:rPr>
              <w:t>Адрес (местоположение) учебных аудиторий</w:t>
            </w:r>
          </w:p>
        </w:tc>
      </w:tr>
      <w:tr w:rsidR="002C735C" w:rsidRPr="00BF0C2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F0C29" w:rsidRDefault="00B43524" w:rsidP="002718E2">
            <w:pPr>
              <w:pStyle w:val="Style214"/>
              <w:ind w:firstLine="0"/>
            </w:pPr>
            <w:r w:rsidRPr="00BF0C29">
              <w:t xml:space="preserve">Ауд. 2021 Лаборатория "Лабораторный </w:t>
            </w:r>
            <w:proofErr w:type="spellStart"/>
            <w:r w:rsidRPr="00BF0C29">
              <w:t>комплекс</w:t>
            </w:r>
            <w:proofErr w:type="gramStart"/>
            <w:r w:rsidRPr="00BF0C29">
              <w:t>"С</w:t>
            </w:r>
            <w:proofErr w:type="gramEnd"/>
            <w:r w:rsidRPr="00BF0C29">
              <w:t>пециализированная</w:t>
            </w:r>
            <w:proofErr w:type="spellEnd"/>
            <w:r w:rsidRPr="00BF0C29"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BF0C29">
              <w:t>)д</w:t>
            </w:r>
            <w:proofErr w:type="gramEnd"/>
            <w:r w:rsidRPr="00BF0C29"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BF0C29">
              <w:t xml:space="preserve">Компьютер </w:t>
            </w:r>
            <w:proofErr w:type="spellStart"/>
            <w:r w:rsidRPr="00BF0C29">
              <w:rPr>
                <w:lang w:val="en-US"/>
              </w:rPr>
              <w:t>i</w:t>
            </w:r>
            <w:proofErr w:type="spellEnd"/>
            <w:r w:rsidRPr="00BF0C29">
              <w:t>5-8400/8</w:t>
            </w:r>
            <w:r w:rsidRPr="00BF0C29">
              <w:rPr>
                <w:lang w:val="en-US"/>
              </w:rPr>
              <w:t>GB</w:t>
            </w:r>
            <w:r w:rsidRPr="00BF0C29">
              <w:t>/500</w:t>
            </w:r>
            <w:r w:rsidRPr="00BF0C29">
              <w:rPr>
                <w:lang w:val="en-US"/>
              </w:rPr>
              <w:t>GB</w:t>
            </w:r>
            <w:r w:rsidRPr="00BF0C29">
              <w:t>_</w:t>
            </w:r>
            <w:r w:rsidRPr="00BF0C29">
              <w:rPr>
                <w:lang w:val="en-US"/>
              </w:rPr>
              <w:t>SSD</w:t>
            </w:r>
            <w:r w:rsidRPr="00BF0C29">
              <w:t>/</w:t>
            </w:r>
            <w:proofErr w:type="spellStart"/>
            <w:r w:rsidRPr="00BF0C29">
              <w:rPr>
                <w:lang w:val="en-US"/>
              </w:rPr>
              <w:t>Viewsonic</w:t>
            </w:r>
            <w:proofErr w:type="spellEnd"/>
            <w:r w:rsidRPr="00BF0C29">
              <w:t xml:space="preserve"> </w:t>
            </w:r>
            <w:r w:rsidRPr="00BF0C29">
              <w:rPr>
                <w:lang w:val="en-US"/>
              </w:rPr>
              <w:t>VA</w:t>
            </w:r>
            <w:r w:rsidRPr="00BF0C29">
              <w:t>2410-</w:t>
            </w:r>
            <w:proofErr w:type="spellStart"/>
            <w:r w:rsidRPr="00BF0C29">
              <w:rPr>
                <w:lang w:val="en-US"/>
              </w:rPr>
              <w:t>mh</w:t>
            </w:r>
            <w:proofErr w:type="spellEnd"/>
            <w:r w:rsidRPr="00BF0C29">
              <w:t xml:space="preserve"> - 23 шт., Установка демонстрационных учебных фильмов - 1 шт., Компьютер в комплектации системный блок </w:t>
            </w:r>
            <w:r w:rsidRPr="00BF0C29">
              <w:rPr>
                <w:lang w:val="en-US"/>
              </w:rPr>
              <w:t>Intel</w:t>
            </w:r>
            <w:r w:rsidRPr="00BF0C29">
              <w:t xml:space="preserve"> </w:t>
            </w:r>
            <w:proofErr w:type="spellStart"/>
            <w:r w:rsidRPr="00BF0C29">
              <w:rPr>
                <w:lang w:val="en-US"/>
              </w:rPr>
              <w:t>pentium</w:t>
            </w:r>
            <w:proofErr w:type="spellEnd"/>
            <w:r w:rsidRPr="00BF0C29">
              <w:t xml:space="preserve"> </w:t>
            </w:r>
            <w:r w:rsidRPr="00BF0C29">
              <w:rPr>
                <w:lang w:val="en-US"/>
              </w:rPr>
              <w:t>x</w:t>
            </w:r>
            <w:r w:rsidRPr="00BF0C29">
              <w:t xml:space="preserve">2 </w:t>
            </w:r>
            <w:r w:rsidRPr="00BF0C29">
              <w:rPr>
                <w:lang w:val="en-US"/>
              </w:rPr>
              <w:t>g</w:t>
            </w:r>
            <w:r w:rsidRPr="00BF0C29">
              <w:t xml:space="preserve">3250 </w:t>
            </w:r>
            <w:proofErr w:type="spellStart"/>
            <w:r w:rsidRPr="00BF0C29">
              <w:t>клавиатура+мышь</w:t>
            </w:r>
            <w:proofErr w:type="spellEnd"/>
            <w:r w:rsidRPr="00BF0C29">
              <w:t xml:space="preserve"> </w:t>
            </w:r>
            <w:r w:rsidRPr="00BF0C29">
              <w:rPr>
                <w:lang w:val="en-US"/>
              </w:rPr>
              <w:t>L</w:t>
            </w:r>
            <w:r w:rsidRPr="00BF0C29">
              <w:t xml:space="preserve"> (жесткий диск500</w:t>
            </w:r>
            <w:proofErr w:type="spellStart"/>
            <w:r w:rsidRPr="00BF0C29">
              <w:rPr>
                <w:lang w:val="en-US"/>
              </w:rPr>
              <w:t>gb</w:t>
            </w:r>
            <w:proofErr w:type="spellEnd"/>
            <w:r w:rsidRPr="00BF0C29">
              <w:t xml:space="preserve">,монитор </w:t>
            </w:r>
            <w:proofErr w:type="spellStart"/>
            <w:r w:rsidRPr="00BF0C29">
              <w:rPr>
                <w:lang w:val="en-US"/>
              </w:rPr>
              <w:t>philips</w:t>
            </w:r>
            <w:proofErr w:type="spellEnd"/>
            <w:r w:rsidRPr="00BF0C29"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F0C29" w:rsidRDefault="00B43524" w:rsidP="002718E2">
            <w:pPr>
              <w:pStyle w:val="Style214"/>
              <w:ind w:firstLine="0"/>
            </w:pPr>
            <w:r w:rsidRPr="00BF0C29">
              <w:t>191023, г. Санкт-Петербург, ул. Канал Грибоедова, 30/32, литер «А», «Б», «Р»</w:t>
            </w:r>
          </w:p>
        </w:tc>
      </w:tr>
      <w:tr w:rsidR="002C735C" w:rsidRPr="00BF0C29" w14:paraId="0292CD0D" w14:textId="77777777" w:rsidTr="008416EB">
        <w:tc>
          <w:tcPr>
            <w:tcW w:w="7797" w:type="dxa"/>
            <w:shd w:val="clear" w:color="auto" w:fill="auto"/>
          </w:tcPr>
          <w:p w14:paraId="22F07FF2" w14:textId="77777777" w:rsidR="002C735C" w:rsidRPr="00BF0C29" w:rsidRDefault="00B43524" w:rsidP="002718E2">
            <w:pPr>
              <w:pStyle w:val="Style214"/>
              <w:ind w:firstLine="0"/>
            </w:pPr>
            <w:r w:rsidRPr="00BF0C29"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F0C29">
              <w:t>комплексом</w:t>
            </w:r>
            <w:proofErr w:type="gramStart"/>
            <w:r w:rsidRPr="00BF0C29">
              <w:t>.С</w:t>
            </w:r>
            <w:proofErr w:type="gramEnd"/>
            <w:r w:rsidRPr="00BF0C29">
              <w:t>пециализированная</w:t>
            </w:r>
            <w:proofErr w:type="spellEnd"/>
            <w:r w:rsidRPr="00BF0C29"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BF0C29">
              <w:t>.К</w:t>
            </w:r>
            <w:proofErr w:type="gramEnd"/>
            <w:r w:rsidRPr="00BF0C29">
              <w:t xml:space="preserve">омпьютер </w:t>
            </w:r>
            <w:r w:rsidRPr="00BF0C29">
              <w:rPr>
                <w:lang w:val="en-US"/>
              </w:rPr>
              <w:t>I</w:t>
            </w:r>
            <w:r w:rsidRPr="00BF0C29">
              <w:t>5-7400/8</w:t>
            </w:r>
            <w:r w:rsidRPr="00BF0C29">
              <w:rPr>
                <w:lang w:val="en-US"/>
              </w:rPr>
              <w:t>Gb</w:t>
            </w:r>
            <w:r w:rsidRPr="00BF0C29">
              <w:t>/1</w:t>
            </w:r>
            <w:r w:rsidRPr="00BF0C29">
              <w:rPr>
                <w:lang w:val="en-US"/>
              </w:rPr>
              <w:t>Tb</w:t>
            </w:r>
            <w:r w:rsidRPr="00BF0C29">
              <w:t>/</w:t>
            </w:r>
            <w:r w:rsidRPr="00BF0C29">
              <w:rPr>
                <w:lang w:val="en-US"/>
              </w:rPr>
              <w:t>DELL</w:t>
            </w:r>
            <w:r w:rsidRPr="00BF0C29">
              <w:t xml:space="preserve"> </w:t>
            </w:r>
            <w:r w:rsidRPr="00BF0C29">
              <w:rPr>
                <w:lang w:val="en-US"/>
              </w:rPr>
              <w:t>S</w:t>
            </w:r>
            <w:r w:rsidRPr="00BF0C29">
              <w:t>2218</w:t>
            </w:r>
            <w:r w:rsidRPr="00BF0C29">
              <w:rPr>
                <w:lang w:val="en-US"/>
              </w:rPr>
              <w:t>H</w:t>
            </w:r>
            <w:r w:rsidRPr="00BF0C29">
              <w:t xml:space="preserve"> - 21 шт., Сетевой коммутатор </w:t>
            </w:r>
            <w:r w:rsidRPr="00BF0C29">
              <w:rPr>
                <w:lang w:val="en-US"/>
              </w:rPr>
              <w:t>Cisco</w:t>
            </w:r>
            <w:r w:rsidRPr="00BF0C29">
              <w:t xml:space="preserve"> </w:t>
            </w:r>
            <w:r w:rsidRPr="00BF0C29">
              <w:rPr>
                <w:lang w:val="en-US"/>
              </w:rPr>
              <w:t>WS</w:t>
            </w:r>
            <w:r w:rsidRPr="00BF0C29">
              <w:t>-</w:t>
            </w:r>
            <w:r w:rsidRPr="00BF0C29">
              <w:rPr>
                <w:lang w:val="en-US"/>
              </w:rPr>
              <w:t>C</w:t>
            </w:r>
            <w:r w:rsidRPr="00BF0C29">
              <w:t>2960-48</w:t>
            </w:r>
            <w:r w:rsidRPr="00BF0C29">
              <w:rPr>
                <w:lang w:val="en-US"/>
              </w:rPr>
              <w:t>TT</w:t>
            </w:r>
            <w:r w:rsidRPr="00BF0C29">
              <w:t>-</w:t>
            </w:r>
            <w:r w:rsidRPr="00BF0C29">
              <w:rPr>
                <w:lang w:val="en-US"/>
              </w:rPr>
              <w:t>L</w:t>
            </w:r>
            <w:r w:rsidRPr="00BF0C29">
              <w:t xml:space="preserve"> (</w:t>
            </w:r>
            <w:r w:rsidRPr="00BF0C29">
              <w:rPr>
                <w:lang w:val="en-US"/>
              </w:rPr>
              <w:t>Catalyst</w:t>
            </w:r>
            <w:r w:rsidRPr="00BF0C29">
              <w:t xml:space="preserve">2960) 48портов 10/100Мбит/с+2п - 1 шт., Коммутатор </w:t>
            </w:r>
            <w:r w:rsidRPr="00BF0C29">
              <w:rPr>
                <w:lang w:val="en-US"/>
              </w:rPr>
              <w:t>Cisco</w:t>
            </w:r>
            <w:r w:rsidRPr="00BF0C29">
              <w:t xml:space="preserve"> </w:t>
            </w:r>
            <w:r w:rsidRPr="00BF0C29">
              <w:rPr>
                <w:lang w:val="en-US"/>
              </w:rPr>
              <w:t>Catalyst</w:t>
            </w:r>
            <w:r w:rsidRPr="00BF0C29">
              <w:t xml:space="preserve"> 2960 24 </w:t>
            </w:r>
            <w:r w:rsidRPr="00BF0C29">
              <w:rPr>
                <w:lang w:val="en-US"/>
              </w:rPr>
              <w:t>WS</w:t>
            </w:r>
            <w:r w:rsidRPr="00BF0C29">
              <w:t>-</w:t>
            </w:r>
            <w:r w:rsidRPr="00BF0C29">
              <w:rPr>
                <w:lang w:val="en-US"/>
              </w:rPr>
              <w:t>C</w:t>
            </w:r>
            <w:r w:rsidRPr="00BF0C29">
              <w:t>2960-24</w:t>
            </w:r>
            <w:r w:rsidRPr="00BF0C29">
              <w:rPr>
                <w:lang w:val="en-US"/>
              </w:rPr>
              <w:t>PC</w:t>
            </w:r>
            <w:r w:rsidRPr="00BF0C29">
              <w:t>-</w:t>
            </w:r>
            <w:r w:rsidRPr="00BF0C29">
              <w:rPr>
                <w:lang w:val="en-US"/>
              </w:rPr>
              <w:t>L</w:t>
            </w:r>
            <w:r w:rsidRPr="00BF0C29"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6937E8" w14:textId="77777777" w:rsidR="002C735C" w:rsidRPr="00BF0C29" w:rsidRDefault="00B43524" w:rsidP="002718E2">
            <w:pPr>
              <w:pStyle w:val="Style214"/>
              <w:ind w:firstLine="0"/>
            </w:pPr>
            <w:r w:rsidRPr="00BF0C29">
              <w:t>191023, г. Санкт-Петербург, ул. Канал Грибоедова, 30/32, литер «А», «Б», «Р»</w:t>
            </w:r>
          </w:p>
        </w:tc>
      </w:tr>
      <w:tr w:rsidR="002C735C" w:rsidRPr="00BF0C29" w14:paraId="00CCA4BB" w14:textId="77777777" w:rsidTr="008416EB">
        <w:tc>
          <w:tcPr>
            <w:tcW w:w="7797" w:type="dxa"/>
            <w:shd w:val="clear" w:color="auto" w:fill="auto"/>
          </w:tcPr>
          <w:p w14:paraId="54D1124F" w14:textId="77777777" w:rsidR="002C735C" w:rsidRPr="00BF0C29" w:rsidRDefault="00B43524" w:rsidP="002718E2">
            <w:pPr>
              <w:pStyle w:val="Style214"/>
              <w:ind w:firstLine="0"/>
            </w:pPr>
            <w:r w:rsidRPr="00BF0C29">
              <w:t xml:space="preserve">Ауд. 3042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F0C29">
              <w:t>комплексом</w:t>
            </w:r>
            <w:proofErr w:type="gramStart"/>
            <w:r w:rsidRPr="00BF0C29">
              <w:t>.С</w:t>
            </w:r>
            <w:proofErr w:type="gramEnd"/>
            <w:r w:rsidRPr="00BF0C29">
              <w:t>пециализированная</w:t>
            </w:r>
            <w:proofErr w:type="spellEnd"/>
            <w:r w:rsidRPr="00BF0C29">
              <w:t xml:space="preserve">  мебель и оборудование: Учебная мебель на 92 посадочных мест (столов 18шт., стульев 36шт.), рабочее место преподавателя, доска меловая (3-х секционная) 2шт., кафедра 1шт., стол 2шт., стул 1шт. Переносной мультимедийный комплект: Ноутбук </w:t>
            </w:r>
            <w:r w:rsidRPr="00BF0C29">
              <w:rPr>
                <w:lang w:val="en-US"/>
              </w:rPr>
              <w:t>HP</w:t>
            </w:r>
            <w:r w:rsidRPr="00BF0C29">
              <w:t xml:space="preserve"> 250 </w:t>
            </w:r>
            <w:r w:rsidRPr="00BF0C29">
              <w:rPr>
                <w:lang w:val="en-US"/>
              </w:rPr>
              <w:t>G</w:t>
            </w:r>
            <w:r w:rsidRPr="00BF0C29">
              <w:t>6 1</w:t>
            </w:r>
            <w:r w:rsidRPr="00BF0C29">
              <w:rPr>
                <w:lang w:val="en-US"/>
              </w:rPr>
              <w:t>WY</w:t>
            </w:r>
            <w:r w:rsidRPr="00BF0C29">
              <w:t>58</w:t>
            </w:r>
            <w:r w:rsidRPr="00BF0C29">
              <w:rPr>
                <w:lang w:val="en-US"/>
              </w:rPr>
              <w:t>EA</w:t>
            </w:r>
            <w:r w:rsidRPr="00BF0C29">
              <w:t xml:space="preserve">, Мультимедийный проектор </w:t>
            </w:r>
            <w:r w:rsidRPr="00BF0C29">
              <w:rPr>
                <w:lang w:val="en-US"/>
              </w:rPr>
              <w:t>LG</w:t>
            </w:r>
            <w:r w:rsidRPr="00BF0C29">
              <w:t xml:space="preserve"> </w:t>
            </w:r>
            <w:r w:rsidRPr="00BF0C29">
              <w:rPr>
                <w:lang w:val="en-US"/>
              </w:rPr>
              <w:t>PF</w:t>
            </w:r>
            <w:r w:rsidRPr="00BF0C29">
              <w:t>1500</w:t>
            </w:r>
            <w:r w:rsidRPr="00BF0C29">
              <w:rPr>
                <w:lang w:val="en-US"/>
              </w:rPr>
              <w:t>G</w:t>
            </w:r>
            <w:r w:rsidRPr="00BF0C29"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B84F71" w14:textId="77777777" w:rsidR="002C735C" w:rsidRPr="00BF0C29" w:rsidRDefault="00B43524" w:rsidP="002718E2">
            <w:pPr>
              <w:pStyle w:val="Style214"/>
              <w:ind w:firstLine="0"/>
            </w:pPr>
            <w:r w:rsidRPr="00BF0C29">
              <w:t>191023, г. Санкт-Петербург, ул. Канал Грибоедова, 30/32, литер «А», «Б», «Р»</w:t>
            </w:r>
          </w:p>
        </w:tc>
      </w:tr>
      <w:tr w:rsidR="002C735C" w:rsidRPr="00BF0C29" w14:paraId="6D589106" w14:textId="77777777" w:rsidTr="008416EB">
        <w:tc>
          <w:tcPr>
            <w:tcW w:w="7797" w:type="dxa"/>
            <w:shd w:val="clear" w:color="auto" w:fill="auto"/>
          </w:tcPr>
          <w:p w14:paraId="45D84504" w14:textId="77777777" w:rsidR="002C735C" w:rsidRPr="00BF0C29" w:rsidRDefault="00B43524" w:rsidP="002718E2">
            <w:pPr>
              <w:pStyle w:val="Style214"/>
              <w:ind w:firstLine="0"/>
            </w:pPr>
            <w:r w:rsidRPr="00BF0C29"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F0C29">
              <w:t>комплексом</w:t>
            </w:r>
            <w:proofErr w:type="gramStart"/>
            <w:r w:rsidRPr="00BF0C29">
              <w:t>.С</w:t>
            </w:r>
            <w:proofErr w:type="gramEnd"/>
            <w:r w:rsidRPr="00BF0C29">
              <w:t>пециализированная</w:t>
            </w:r>
            <w:proofErr w:type="spellEnd"/>
            <w:r w:rsidRPr="00BF0C29"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BF0C29">
              <w:t>.К</w:t>
            </w:r>
            <w:proofErr w:type="gramEnd"/>
            <w:r w:rsidRPr="00BF0C29">
              <w:t xml:space="preserve">омпьютер </w:t>
            </w:r>
            <w:r w:rsidRPr="00BF0C29">
              <w:rPr>
                <w:lang w:val="en-US"/>
              </w:rPr>
              <w:t>Intel</w:t>
            </w:r>
            <w:r w:rsidRPr="00BF0C29">
              <w:t xml:space="preserve"> </w:t>
            </w:r>
            <w:r w:rsidRPr="00BF0C29">
              <w:rPr>
                <w:lang w:val="en-US"/>
              </w:rPr>
              <w:t>I</w:t>
            </w:r>
            <w:r w:rsidRPr="00BF0C29">
              <w:t>5-7400/16</w:t>
            </w:r>
            <w:r w:rsidRPr="00BF0C29">
              <w:rPr>
                <w:lang w:val="en-US"/>
              </w:rPr>
              <w:t>Gb</w:t>
            </w:r>
            <w:r w:rsidRPr="00BF0C29">
              <w:t>/1</w:t>
            </w:r>
            <w:r w:rsidRPr="00BF0C29">
              <w:rPr>
                <w:lang w:val="en-US"/>
              </w:rPr>
              <w:t>Tb</w:t>
            </w:r>
            <w:r w:rsidRPr="00BF0C29">
              <w:t xml:space="preserve">/ видеокарта </w:t>
            </w:r>
            <w:r w:rsidRPr="00BF0C29">
              <w:rPr>
                <w:lang w:val="en-US"/>
              </w:rPr>
              <w:t>NVIDIA</w:t>
            </w:r>
            <w:r w:rsidRPr="00BF0C29">
              <w:t xml:space="preserve"> </w:t>
            </w:r>
            <w:r w:rsidRPr="00BF0C29">
              <w:rPr>
                <w:lang w:val="en-US"/>
              </w:rPr>
              <w:t>GeForce</w:t>
            </w:r>
            <w:r w:rsidRPr="00BF0C29">
              <w:t xml:space="preserve"> </w:t>
            </w:r>
            <w:r w:rsidRPr="00BF0C29">
              <w:rPr>
                <w:lang w:val="en-US"/>
              </w:rPr>
              <w:t>GT</w:t>
            </w:r>
            <w:r w:rsidRPr="00BF0C29">
              <w:t xml:space="preserve"> 710/Монитор </w:t>
            </w:r>
            <w:r w:rsidRPr="00BF0C29">
              <w:rPr>
                <w:lang w:val="en-US"/>
              </w:rPr>
              <w:t>DELL</w:t>
            </w:r>
            <w:r w:rsidRPr="00BF0C29">
              <w:t xml:space="preserve"> </w:t>
            </w:r>
            <w:r w:rsidRPr="00BF0C29">
              <w:rPr>
                <w:lang w:val="en-US"/>
              </w:rPr>
              <w:t>S</w:t>
            </w:r>
            <w:r w:rsidRPr="00BF0C29">
              <w:t>2218</w:t>
            </w:r>
            <w:r w:rsidRPr="00BF0C29">
              <w:rPr>
                <w:lang w:val="en-US"/>
              </w:rPr>
              <w:t>H</w:t>
            </w:r>
            <w:r w:rsidRPr="00BF0C29"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BF0C29">
              <w:rPr>
                <w:lang w:val="en-US"/>
              </w:rPr>
              <w:t>ProCurve</w:t>
            </w:r>
            <w:proofErr w:type="spellEnd"/>
            <w:r w:rsidRPr="00BF0C29">
              <w:t xml:space="preserve"> </w:t>
            </w:r>
            <w:r w:rsidRPr="00BF0C29">
              <w:rPr>
                <w:lang w:val="en-US"/>
              </w:rPr>
              <w:t>Switch</w:t>
            </w:r>
            <w:r w:rsidRPr="00BF0C29">
              <w:t xml:space="preserve"> 2626 - 1 шт., Мультимедийный проектор </w:t>
            </w:r>
            <w:proofErr w:type="spellStart"/>
            <w:r w:rsidRPr="00BF0C29">
              <w:rPr>
                <w:lang w:val="en-US"/>
              </w:rPr>
              <w:t>Optoma</w:t>
            </w:r>
            <w:proofErr w:type="spellEnd"/>
            <w:r w:rsidRPr="00BF0C29">
              <w:t xml:space="preserve"> </w:t>
            </w:r>
            <w:r w:rsidRPr="00BF0C29">
              <w:rPr>
                <w:lang w:val="en-US"/>
              </w:rPr>
              <w:t>x</w:t>
            </w:r>
            <w:r w:rsidRPr="00BF0C29">
              <w:t xml:space="preserve"> 400 - 1 шт., Экран </w:t>
            </w:r>
            <w:proofErr w:type="spellStart"/>
            <w:r w:rsidRPr="00BF0C29">
              <w:t>подпружинен</w:t>
            </w:r>
            <w:proofErr w:type="gramStart"/>
            <w:r w:rsidRPr="00BF0C29">
              <w:t>.р</w:t>
            </w:r>
            <w:proofErr w:type="gramEnd"/>
            <w:r w:rsidRPr="00BF0C29">
              <w:t>учной</w:t>
            </w:r>
            <w:proofErr w:type="spellEnd"/>
            <w:r w:rsidRPr="00BF0C29">
              <w:t xml:space="preserve"> </w:t>
            </w:r>
            <w:r w:rsidRPr="00BF0C29">
              <w:rPr>
                <w:lang w:val="en-US"/>
              </w:rPr>
              <w:t>MW</w:t>
            </w:r>
            <w:r w:rsidRPr="00BF0C29">
              <w:t xml:space="preserve"> </w:t>
            </w:r>
            <w:proofErr w:type="spellStart"/>
            <w:r w:rsidRPr="00BF0C29">
              <w:rPr>
                <w:lang w:val="en-US"/>
              </w:rPr>
              <w:t>Cinerollo</w:t>
            </w:r>
            <w:proofErr w:type="spellEnd"/>
            <w:r w:rsidRPr="00BF0C29">
              <w:t xml:space="preserve"> 200х200см (</w:t>
            </w:r>
            <w:r w:rsidRPr="00BF0C29">
              <w:rPr>
                <w:lang w:val="en-US"/>
              </w:rPr>
              <w:t>S</w:t>
            </w:r>
            <w:r w:rsidRPr="00BF0C29">
              <w:t>/</w:t>
            </w:r>
            <w:r w:rsidRPr="00BF0C29">
              <w:rPr>
                <w:lang w:val="en-US"/>
              </w:rPr>
              <w:t>N</w:t>
            </w:r>
            <w:r w:rsidRPr="00BF0C29"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DC954E" w14:textId="77777777" w:rsidR="002C735C" w:rsidRPr="00BF0C29" w:rsidRDefault="00B43524" w:rsidP="002718E2">
            <w:pPr>
              <w:pStyle w:val="Style214"/>
              <w:ind w:firstLine="0"/>
            </w:pPr>
            <w:r w:rsidRPr="00BF0C29"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08938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0893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0893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0893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F0C29" w14:paraId="3722B048" w14:textId="77777777" w:rsidTr="001C5CE8">
        <w:tc>
          <w:tcPr>
            <w:tcW w:w="562" w:type="dxa"/>
          </w:tcPr>
          <w:p w14:paraId="59B07232" w14:textId="77777777" w:rsidR="00BF0C29" w:rsidRPr="001739A3" w:rsidRDefault="00BF0C29" w:rsidP="001C5CE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119D58F" w14:textId="77777777" w:rsidR="00BF0C29" w:rsidRPr="00BF0C29" w:rsidRDefault="00BF0C29" w:rsidP="001C5CE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0C2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0893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F0C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0C2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0893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F0C2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F0C29" w14:paraId="5A1C9382" w14:textId="77777777" w:rsidTr="00801458">
        <w:tc>
          <w:tcPr>
            <w:tcW w:w="2336" w:type="dxa"/>
          </w:tcPr>
          <w:p w14:paraId="4C518DAB" w14:textId="77777777" w:rsidR="005D65A5" w:rsidRPr="00BF0C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0C2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F0C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0C2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F0C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0C2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F0C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0C2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F0C29" w14:paraId="07658034" w14:textId="77777777" w:rsidTr="00801458">
        <w:tc>
          <w:tcPr>
            <w:tcW w:w="2336" w:type="dxa"/>
          </w:tcPr>
          <w:p w14:paraId="1553D698" w14:textId="78F29BFB" w:rsidR="005D65A5" w:rsidRPr="00BF0C2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F0C2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F0C29" w:rsidRDefault="007478E0" w:rsidP="00801458">
            <w:pPr>
              <w:rPr>
                <w:rFonts w:ascii="Times New Roman" w:hAnsi="Times New Roman" w:cs="Times New Roman"/>
              </w:rPr>
            </w:pPr>
            <w:r w:rsidRPr="00BF0C2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BF0C29" w:rsidRDefault="007478E0" w:rsidP="00801458">
            <w:pPr>
              <w:rPr>
                <w:rFonts w:ascii="Times New Roman" w:hAnsi="Times New Roman" w:cs="Times New Roman"/>
              </w:rPr>
            </w:pPr>
            <w:r w:rsidRPr="00BF0C2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F0C29" w:rsidRDefault="007478E0" w:rsidP="00801458">
            <w:pPr>
              <w:rPr>
                <w:rFonts w:ascii="Times New Roman" w:hAnsi="Times New Roman" w:cs="Times New Roman"/>
              </w:rPr>
            </w:pPr>
            <w:r w:rsidRPr="00BF0C2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BF0C29" w14:paraId="39E6FD69" w14:textId="77777777" w:rsidTr="00801458">
        <w:tc>
          <w:tcPr>
            <w:tcW w:w="2336" w:type="dxa"/>
          </w:tcPr>
          <w:p w14:paraId="79C07C27" w14:textId="77777777" w:rsidR="005D65A5" w:rsidRPr="00BF0C2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F0C2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867D070" w14:textId="77777777" w:rsidR="005D65A5" w:rsidRPr="00BF0C29" w:rsidRDefault="007478E0" w:rsidP="00801458">
            <w:pPr>
              <w:rPr>
                <w:rFonts w:ascii="Times New Roman" w:hAnsi="Times New Roman" w:cs="Times New Roman"/>
              </w:rPr>
            </w:pPr>
            <w:r w:rsidRPr="00BF0C2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1B444A8" w14:textId="77777777" w:rsidR="005D65A5" w:rsidRPr="00BF0C29" w:rsidRDefault="007478E0" w:rsidP="00801458">
            <w:pPr>
              <w:rPr>
                <w:rFonts w:ascii="Times New Roman" w:hAnsi="Times New Roman" w:cs="Times New Roman"/>
              </w:rPr>
            </w:pPr>
            <w:r w:rsidRPr="00BF0C2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BBAD76B" w14:textId="77777777" w:rsidR="005D65A5" w:rsidRPr="00BF0C29" w:rsidRDefault="007478E0" w:rsidP="00801458">
            <w:pPr>
              <w:rPr>
                <w:rFonts w:ascii="Times New Roman" w:hAnsi="Times New Roman" w:cs="Times New Roman"/>
              </w:rPr>
            </w:pPr>
            <w:r w:rsidRPr="00BF0C2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BF0C29" w14:paraId="0EEABCA3" w14:textId="77777777" w:rsidTr="00801458">
        <w:tc>
          <w:tcPr>
            <w:tcW w:w="2336" w:type="dxa"/>
          </w:tcPr>
          <w:p w14:paraId="6D94814E" w14:textId="77777777" w:rsidR="005D65A5" w:rsidRPr="00BF0C2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F0C2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5317735" w14:textId="77777777" w:rsidR="005D65A5" w:rsidRPr="00BF0C29" w:rsidRDefault="007478E0" w:rsidP="00801458">
            <w:pPr>
              <w:rPr>
                <w:rFonts w:ascii="Times New Roman" w:hAnsi="Times New Roman" w:cs="Times New Roman"/>
              </w:rPr>
            </w:pPr>
            <w:r w:rsidRPr="00BF0C2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5B71F6C" w14:textId="77777777" w:rsidR="005D65A5" w:rsidRPr="00BF0C29" w:rsidRDefault="007478E0" w:rsidP="00801458">
            <w:pPr>
              <w:rPr>
                <w:rFonts w:ascii="Times New Roman" w:hAnsi="Times New Roman" w:cs="Times New Roman"/>
              </w:rPr>
            </w:pPr>
            <w:r w:rsidRPr="00BF0C2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D3D2CC0" w14:textId="77777777" w:rsidR="005D65A5" w:rsidRPr="00BF0C29" w:rsidRDefault="007478E0" w:rsidP="00801458">
            <w:pPr>
              <w:rPr>
                <w:rFonts w:ascii="Times New Roman" w:hAnsi="Times New Roman" w:cs="Times New Roman"/>
              </w:rPr>
            </w:pPr>
            <w:r w:rsidRPr="00BF0C2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BF0C2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F0C2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089389"/>
      <w:r w:rsidRPr="00BF0C2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BF0C29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F0C29" w:rsidRPr="00BF0C29" w14:paraId="1A9D8284" w14:textId="77777777" w:rsidTr="001C5CE8">
        <w:tc>
          <w:tcPr>
            <w:tcW w:w="562" w:type="dxa"/>
          </w:tcPr>
          <w:p w14:paraId="2ADF928B" w14:textId="77777777" w:rsidR="00BF0C29" w:rsidRPr="00BF0C29" w:rsidRDefault="00BF0C29" w:rsidP="001C5CE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E05ABD2" w14:textId="77777777" w:rsidR="00BF0C29" w:rsidRPr="00BF0C29" w:rsidRDefault="00BF0C29" w:rsidP="001C5CE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0C2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8D1921F" w14:textId="77777777" w:rsidR="00BF0C29" w:rsidRPr="00BF0C29" w:rsidRDefault="00BF0C2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F0C2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089390"/>
      <w:r w:rsidRPr="00BF0C2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F0C2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F0C2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F0C29" w14:paraId="0267C479" w14:textId="77777777" w:rsidTr="00801458">
        <w:tc>
          <w:tcPr>
            <w:tcW w:w="2500" w:type="pct"/>
          </w:tcPr>
          <w:p w14:paraId="37F699C9" w14:textId="77777777" w:rsidR="00B8237E" w:rsidRPr="00BF0C2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0C2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F0C2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0C2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F0C29" w14:paraId="3F240151" w14:textId="77777777" w:rsidTr="00801458">
        <w:tc>
          <w:tcPr>
            <w:tcW w:w="2500" w:type="pct"/>
          </w:tcPr>
          <w:p w14:paraId="61E91592" w14:textId="61A0874C" w:rsidR="00B8237E" w:rsidRPr="00BF0C29" w:rsidRDefault="00B8237E" w:rsidP="00801458">
            <w:pPr>
              <w:rPr>
                <w:rFonts w:ascii="Times New Roman" w:hAnsi="Times New Roman" w:cs="Times New Roman"/>
              </w:rPr>
            </w:pPr>
            <w:r w:rsidRPr="00BF0C29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BF0C29" w:rsidRDefault="005C548A" w:rsidP="00801458">
            <w:pPr>
              <w:rPr>
                <w:rFonts w:ascii="Times New Roman" w:hAnsi="Times New Roman" w:cs="Times New Roman"/>
              </w:rPr>
            </w:pPr>
            <w:r w:rsidRPr="00BF0C2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BF0C29" w14:paraId="6A3B66F8" w14:textId="77777777" w:rsidTr="00801458">
        <w:tc>
          <w:tcPr>
            <w:tcW w:w="2500" w:type="pct"/>
          </w:tcPr>
          <w:p w14:paraId="5E53687E" w14:textId="77777777" w:rsidR="00B8237E" w:rsidRPr="00BF0C29" w:rsidRDefault="00B8237E" w:rsidP="00801458">
            <w:pPr>
              <w:rPr>
                <w:rFonts w:ascii="Times New Roman" w:hAnsi="Times New Roman" w:cs="Times New Roman"/>
              </w:rPr>
            </w:pPr>
            <w:r w:rsidRPr="00BF0C2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0DC9B37" w14:textId="77777777" w:rsidR="00B8237E" w:rsidRPr="00BF0C29" w:rsidRDefault="005C548A" w:rsidP="00801458">
            <w:pPr>
              <w:rPr>
                <w:rFonts w:ascii="Times New Roman" w:hAnsi="Times New Roman" w:cs="Times New Roman"/>
              </w:rPr>
            </w:pPr>
            <w:r w:rsidRPr="00BF0C29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B8237E" w:rsidRPr="00BF0C29" w14:paraId="6F58EE1B" w14:textId="77777777" w:rsidTr="00801458">
        <w:tc>
          <w:tcPr>
            <w:tcW w:w="2500" w:type="pct"/>
          </w:tcPr>
          <w:p w14:paraId="03EA17B5" w14:textId="77777777" w:rsidR="00B8237E" w:rsidRPr="00BF0C2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F0C2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69C258A" w14:textId="77777777" w:rsidR="00B8237E" w:rsidRPr="00BF0C29" w:rsidRDefault="005C548A" w:rsidP="00801458">
            <w:pPr>
              <w:rPr>
                <w:rFonts w:ascii="Times New Roman" w:hAnsi="Times New Roman" w:cs="Times New Roman"/>
              </w:rPr>
            </w:pPr>
            <w:r w:rsidRPr="00BF0C29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  <w:tr w:rsidR="00B8237E" w:rsidRPr="00BF0C29" w14:paraId="087112F0" w14:textId="77777777" w:rsidTr="00801458">
        <w:tc>
          <w:tcPr>
            <w:tcW w:w="2500" w:type="pct"/>
          </w:tcPr>
          <w:p w14:paraId="41B36CE2" w14:textId="77777777" w:rsidR="00B8237E" w:rsidRPr="00BF0C2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F0C29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1B64E34F" w14:textId="77777777" w:rsidR="00B8237E" w:rsidRPr="00BF0C29" w:rsidRDefault="005C548A" w:rsidP="00801458">
            <w:pPr>
              <w:rPr>
                <w:rFonts w:ascii="Times New Roman" w:hAnsi="Times New Roman" w:cs="Times New Roman"/>
              </w:rPr>
            </w:pPr>
            <w:r w:rsidRPr="00BF0C2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BF0C29" w14:paraId="6B0AA988" w14:textId="77777777" w:rsidTr="00801458">
        <w:tc>
          <w:tcPr>
            <w:tcW w:w="2500" w:type="pct"/>
          </w:tcPr>
          <w:p w14:paraId="74F02E5E" w14:textId="77777777" w:rsidR="00B8237E" w:rsidRPr="00BF0C2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F0C29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3D2FBA4B" w14:textId="77777777" w:rsidR="00B8237E" w:rsidRPr="00BF0C29" w:rsidRDefault="005C548A" w:rsidP="00801458">
            <w:pPr>
              <w:rPr>
                <w:rFonts w:ascii="Times New Roman" w:hAnsi="Times New Roman" w:cs="Times New Roman"/>
              </w:rPr>
            </w:pPr>
            <w:r w:rsidRPr="00BF0C29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B8237E" w:rsidRPr="00BF0C29" w14:paraId="3A679A3F" w14:textId="77777777" w:rsidTr="00801458">
        <w:tc>
          <w:tcPr>
            <w:tcW w:w="2500" w:type="pct"/>
          </w:tcPr>
          <w:p w14:paraId="1316C1E4" w14:textId="77777777" w:rsidR="00B8237E" w:rsidRPr="00BF0C29" w:rsidRDefault="00B8237E" w:rsidP="00801458">
            <w:pPr>
              <w:rPr>
                <w:rFonts w:ascii="Times New Roman" w:hAnsi="Times New Roman" w:cs="Times New Roman"/>
              </w:rPr>
            </w:pPr>
            <w:r w:rsidRPr="00BF0C2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B19087D" w14:textId="77777777" w:rsidR="00B8237E" w:rsidRPr="00BF0C29" w:rsidRDefault="005C548A" w:rsidP="00801458">
            <w:pPr>
              <w:rPr>
                <w:rFonts w:ascii="Times New Roman" w:hAnsi="Times New Roman" w:cs="Times New Roman"/>
              </w:rPr>
            </w:pPr>
            <w:r w:rsidRPr="00BF0C2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0893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297D44" w14:textId="77777777" w:rsidR="00B524CB" w:rsidRDefault="00B524CB" w:rsidP="00315CA6">
      <w:pPr>
        <w:spacing w:after="0" w:line="240" w:lineRule="auto"/>
      </w:pPr>
      <w:r>
        <w:separator/>
      </w:r>
    </w:p>
  </w:endnote>
  <w:endnote w:type="continuationSeparator" w:id="0">
    <w:p w14:paraId="7BC34903" w14:textId="77777777" w:rsidR="00B524CB" w:rsidRDefault="00B524C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5463">
          <w:rPr>
            <w:noProof/>
          </w:rPr>
          <w:t>7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A567A9" w14:textId="77777777" w:rsidR="00B524CB" w:rsidRDefault="00B524CB" w:rsidP="00315CA6">
      <w:pPr>
        <w:spacing w:after="0" w:line="240" w:lineRule="auto"/>
      </w:pPr>
      <w:r>
        <w:separator/>
      </w:r>
    </w:p>
  </w:footnote>
  <w:footnote w:type="continuationSeparator" w:id="0">
    <w:p w14:paraId="1220AC42" w14:textId="77777777" w:rsidR="00B524CB" w:rsidRDefault="00B524C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39A3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47F46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5463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24CB"/>
    <w:rsid w:val="00B53060"/>
    <w:rsid w:val="00B62B67"/>
    <w:rsid w:val="00B8237E"/>
    <w:rsid w:val="00BB0333"/>
    <w:rsid w:val="00BB124D"/>
    <w:rsid w:val="00BB24AD"/>
    <w:rsid w:val="00BB600A"/>
    <w:rsid w:val="00BC2ED6"/>
    <w:rsid w:val="00BC657F"/>
    <w:rsid w:val="00BD20AA"/>
    <w:rsid w:val="00BF0C29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87A5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216B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C2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C2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1%D1%83%D1%85%D0%B3%D0%B0%D0%BB%D1%82%D0%B5%D1%80%D1%81%D0%BA%D0%B8%D0%B9%20%D1%83%D1%87%D0%B5%D1%82%20%D0%B2%20%D1%82%D0%BE%D1%80%D0%B3%D0%BE%D0%B2%D0%BB%D0%B5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new.znanium.com/go.php?id=767046%20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new.znanium.com/go.php?id=529418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bcode/44705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ECAA71-2311-4433-B1C8-BB6FE5AC4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13</Pages>
  <Words>4086</Words>
  <Characters>23293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2026-03-17T09:27:00Z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